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C3461" w14:textId="77777777" w:rsidR="00153B99" w:rsidRPr="00153B99" w:rsidRDefault="00153B99" w:rsidP="00153B9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50642" w14:paraId="7A4A0FBB" w14:textId="77777777" w:rsidTr="0086771D">
        <w:tc>
          <w:tcPr>
            <w:tcW w:w="4672" w:type="dxa"/>
          </w:tcPr>
          <w:p w14:paraId="243253D2" w14:textId="77777777" w:rsidR="00C50642" w:rsidRDefault="00C50642" w:rsidP="003D6236">
            <w:pPr>
              <w:pStyle w:val="1"/>
              <w:contextualSpacing/>
              <w:rPr>
                <w:rFonts w:ascii="Times New Roman" w:hAnsi="Times New Roman" w:cs="Times New Roman"/>
                <w:b w:val="0"/>
                <w:bCs w:val="0"/>
                <w:color w:val="auto"/>
                <w:sz w:val="26"/>
                <w:szCs w:val="26"/>
              </w:rPr>
            </w:pPr>
            <w:bookmarkStart w:id="0" w:name="_Hlk163201440"/>
          </w:p>
        </w:tc>
        <w:tc>
          <w:tcPr>
            <w:tcW w:w="4673" w:type="dxa"/>
          </w:tcPr>
          <w:p w14:paraId="39C65CF5" w14:textId="77777777" w:rsidR="00C50642" w:rsidRDefault="00C50642" w:rsidP="0050444B">
            <w:pPr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5A77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09E8E94A" w14:textId="77777777" w:rsidR="00C50642" w:rsidRPr="007C6C41" w:rsidRDefault="0050444B" w:rsidP="0050444B">
            <w:pPr>
              <w:ind w:left="-426"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C50642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50642" w:rsidRPr="007C6C41">
              <w:rPr>
                <w:rFonts w:ascii="Times New Roman" w:hAnsi="Times New Roman" w:cs="Times New Roman"/>
                <w:bCs/>
                <w:sz w:val="28"/>
                <w:szCs w:val="28"/>
              </w:rPr>
              <w:t>ПОЛОЖЕНИ</w:t>
            </w:r>
            <w:r w:rsidR="00C50642">
              <w:rPr>
                <w:rFonts w:ascii="Times New Roman" w:hAnsi="Times New Roman" w:cs="Times New Roman"/>
                <w:bCs/>
                <w:sz w:val="28"/>
                <w:szCs w:val="28"/>
              </w:rPr>
              <w:t>Ю</w:t>
            </w:r>
          </w:p>
          <w:p w14:paraId="367D26E6" w14:textId="01B5F1B8" w:rsidR="00C50642" w:rsidRPr="00C50642" w:rsidRDefault="00495DFE" w:rsidP="00495DFE">
            <w:pPr>
              <w:ind w:right="-1"/>
              <w:contextualSpacing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95DFE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об утверждении положения о проведении ежегодного конкурса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 w:rsidRPr="00495DF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«Лучшие предприниматели Северского района по итогам года»</w:t>
            </w:r>
          </w:p>
        </w:tc>
      </w:tr>
      <w:bookmarkEnd w:id="0"/>
    </w:tbl>
    <w:p w14:paraId="064A7265" w14:textId="77777777" w:rsidR="00C50642" w:rsidRDefault="00C50642" w:rsidP="003D6236">
      <w:pPr>
        <w:pStyle w:val="1"/>
        <w:contextualSpacing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</w:p>
    <w:p w14:paraId="71135119" w14:textId="77777777" w:rsidR="007309C0" w:rsidRPr="0086771D" w:rsidRDefault="007309C0" w:rsidP="0086771D">
      <w:pPr>
        <w:pStyle w:val="1"/>
        <w:spacing w:before="0" w:after="0"/>
        <w:contextualSpacing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6771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Критерии оценки участников конкурса</w:t>
      </w:r>
    </w:p>
    <w:p w14:paraId="0D1B2612" w14:textId="77777777" w:rsidR="007309C0" w:rsidRPr="0086771D" w:rsidRDefault="0086771D" w:rsidP="0086771D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eastAsia="Times New Roman" w:hAnsi="Times New Roman" w:cs="Times New Roman"/>
          <w:sz w:val="28"/>
          <w:szCs w:val="28"/>
          <w:lang w:eastAsia="ru-RU"/>
        </w:rPr>
        <w:t>«Лучшие предприниматели Северского района по итогам года»</w:t>
      </w:r>
    </w:p>
    <w:p w14:paraId="659028EC" w14:textId="77777777" w:rsidR="0086771D" w:rsidRDefault="0086771D" w:rsidP="007309C0">
      <w:pPr>
        <w:ind w:firstLine="708"/>
        <w:contextualSpacing/>
        <w:rPr>
          <w:rFonts w:ascii="Times New Roman" w:hAnsi="Times New Roman" w:cs="Times New Roman"/>
          <w:sz w:val="26"/>
          <w:szCs w:val="26"/>
        </w:rPr>
      </w:pPr>
    </w:p>
    <w:p w14:paraId="667EE243" w14:textId="77777777" w:rsidR="007309C0" w:rsidRPr="0086771D" w:rsidRDefault="007309C0" w:rsidP="007309C0">
      <w:pPr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Показатели основных критериев:</w:t>
      </w:r>
    </w:p>
    <w:p w14:paraId="2CBB2033" w14:textId="77777777" w:rsidR="007309C0" w:rsidRPr="0086771D" w:rsidRDefault="007309C0" w:rsidP="0086771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- количество работников, участвующих в управлении/производстве;</w:t>
      </w:r>
    </w:p>
    <w:p w14:paraId="21CF01AC" w14:textId="77777777" w:rsidR="007309C0" w:rsidRPr="0086771D" w:rsidRDefault="007309C0" w:rsidP="0086771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- вновь создано рабочих мест;</w:t>
      </w:r>
    </w:p>
    <w:p w14:paraId="1D7FDF5B" w14:textId="77777777" w:rsidR="007309C0" w:rsidRPr="0086771D" w:rsidRDefault="007309C0" w:rsidP="0086771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- среднемесячная заработная плата на одного работника;</w:t>
      </w:r>
    </w:p>
    <w:p w14:paraId="4DA85E8E" w14:textId="77777777" w:rsidR="007309C0" w:rsidRPr="0086771D" w:rsidRDefault="007309C0" w:rsidP="0086771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- затраты на переподготовку и повышение квалификации персонала (с указанием наименования курса);</w:t>
      </w:r>
    </w:p>
    <w:p w14:paraId="4F4045C7" w14:textId="77777777" w:rsidR="007309C0" w:rsidRPr="0086771D" w:rsidRDefault="007309C0" w:rsidP="0086771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- наличие социальных гарантий для сотрудников (оплата больничного, оплата рабочих поездок (командировок), оплата подарков работникам к праздничным датам и т.д.);</w:t>
      </w:r>
    </w:p>
    <w:p w14:paraId="6FC1B51D" w14:textId="77777777" w:rsidR="007309C0" w:rsidRPr="0086771D" w:rsidRDefault="007309C0" w:rsidP="0086771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- участие в конкурсах для СМСП («Золотой Меркурий», «Сделано на Кубани» и т.д.);</w:t>
      </w:r>
    </w:p>
    <w:p w14:paraId="754E00DC" w14:textId="77777777" w:rsidR="007309C0" w:rsidRPr="0086771D" w:rsidRDefault="007309C0" w:rsidP="0086771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-участие в социально значимых проектах - оцениваются по процентному показателю темпа роста: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7"/>
        <w:gridCol w:w="5630"/>
      </w:tblGrid>
      <w:tr w:rsidR="007309C0" w:rsidRPr="0086771D" w14:paraId="5EE7AABC" w14:textId="77777777" w:rsidTr="006A7788"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</w:tcPr>
          <w:p w14:paraId="4C83E458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</w:tcPr>
          <w:p w14:paraId="7ADBD783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09C0" w:rsidRPr="0086771D" w14:paraId="1D38D6A2" w14:textId="77777777" w:rsidTr="006A7788"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</w:tcPr>
          <w:p w14:paraId="788DC8BB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</w:tcPr>
          <w:p w14:paraId="725AB759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- 1 балл</w:t>
            </w:r>
          </w:p>
        </w:tc>
      </w:tr>
      <w:tr w:rsidR="007309C0" w:rsidRPr="0086771D" w14:paraId="3A7312F5" w14:textId="77777777" w:rsidTr="006A7788"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</w:tcPr>
          <w:p w14:paraId="288EBDB9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от 1 до 3%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</w:tcPr>
          <w:p w14:paraId="071136E1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- 2 балла</w:t>
            </w:r>
          </w:p>
        </w:tc>
      </w:tr>
      <w:tr w:rsidR="007309C0" w:rsidRPr="0086771D" w14:paraId="32B51C1C" w14:textId="77777777" w:rsidTr="006A7788"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</w:tcPr>
          <w:p w14:paraId="6BAB03D6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от 4 до 6%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</w:tcPr>
          <w:p w14:paraId="1ABF29D9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- 3 балла</w:t>
            </w:r>
          </w:p>
        </w:tc>
      </w:tr>
      <w:tr w:rsidR="007309C0" w:rsidRPr="0086771D" w14:paraId="79F482E5" w14:textId="77777777" w:rsidTr="006A7788"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</w:tcPr>
          <w:p w14:paraId="69043370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от 7 до 10%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</w:tcPr>
          <w:p w14:paraId="613644A6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- 4 балла</w:t>
            </w:r>
          </w:p>
        </w:tc>
      </w:tr>
      <w:tr w:rsidR="007309C0" w:rsidRPr="0086771D" w14:paraId="72A29101" w14:textId="77777777" w:rsidTr="006A7788">
        <w:tc>
          <w:tcPr>
            <w:tcW w:w="3787" w:type="dxa"/>
            <w:tcBorders>
              <w:top w:val="nil"/>
              <w:left w:val="nil"/>
              <w:bottom w:val="nil"/>
              <w:right w:val="nil"/>
            </w:tcBorders>
          </w:tcPr>
          <w:p w14:paraId="344E8F4B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более 10%</w:t>
            </w:r>
          </w:p>
        </w:tc>
        <w:tc>
          <w:tcPr>
            <w:tcW w:w="5630" w:type="dxa"/>
            <w:tcBorders>
              <w:top w:val="nil"/>
              <w:left w:val="nil"/>
              <w:bottom w:val="nil"/>
              <w:right w:val="nil"/>
            </w:tcBorders>
          </w:tcPr>
          <w:p w14:paraId="44DBECB7" w14:textId="77777777" w:rsidR="007309C0" w:rsidRPr="0086771D" w:rsidRDefault="007309C0" w:rsidP="007309C0">
            <w:pPr>
              <w:pStyle w:val="af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6771D">
              <w:rPr>
                <w:rFonts w:ascii="Times New Roman" w:hAnsi="Times New Roman" w:cs="Times New Roman"/>
                <w:sz w:val="28"/>
                <w:szCs w:val="28"/>
              </w:rPr>
              <w:t>- 5 баллов</w:t>
            </w:r>
          </w:p>
          <w:p w14:paraId="4414F25C" w14:textId="77777777" w:rsidR="007309C0" w:rsidRPr="0086771D" w:rsidRDefault="007309C0" w:rsidP="007309C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1A1CE8B" w14:textId="77777777" w:rsidR="007309C0" w:rsidRPr="0086771D" w:rsidRDefault="007309C0" w:rsidP="007309C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 xml:space="preserve">Наличие сведений, указанных в </w:t>
      </w:r>
      <w:hyperlink w:anchor="sub_21" w:history="1">
        <w:r w:rsidRPr="0086771D">
          <w:rPr>
            <w:rStyle w:val="af3"/>
            <w:rFonts w:ascii="Times New Roman" w:hAnsi="Times New Roman" w:cs="Times New Roman"/>
            <w:color w:val="auto"/>
            <w:sz w:val="28"/>
            <w:szCs w:val="28"/>
          </w:rPr>
          <w:t>пункте 2.1</w:t>
        </w:r>
      </w:hyperlink>
      <w:r w:rsidRPr="0086771D">
        <w:rPr>
          <w:rFonts w:ascii="Times New Roman" w:hAnsi="Times New Roman" w:cs="Times New Roman"/>
          <w:sz w:val="28"/>
          <w:szCs w:val="28"/>
        </w:rPr>
        <w:t xml:space="preserve"> Заявки на участие в К</w:t>
      </w:r>
      <w:r w:rsidR="0086771D">
        <w:rPr>
          <w:rFonts w:ascii="Times New Roman" w:hAnsi="Times New Roman" w:cs="Times New Roman"/>
          <w:sz w:val="28"/>
          <w:szCs w:val="28"/>
        </w:rPr>
        <w:t>о</w:t>
      </w:r>
      <w:r w:rsidRPr="0086771D">
        <w:rPr>
          <w:rFonts w:ascii="Times New Roman" w:hAnsi="Times New Roman" w:cs="Times New Roman"/>
          <w:sz w:val="28"/>
          <w:szCs w:val="28"/>
        </w:rPr>
        <w:t>нкурсе оценивается на 1 балл за каждый дополнительно предоставленный материал.</w:t>
      </w:r>
    </w:p>
    <w:p w14:paraId="177D9C04" w14:textId="77777777" w:rsidR="007309C0" w:rsidRPr="0086771D" w:rsidRDefault="007309C0" w:rsidP="007309C0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 xml:space="preserve">Наличие презентации, указанной в Заявке на участие в </w:t>
      </w:r>
      <w:r w:rsidR="0086771D">
        <w:rPr>
          <w:rFonts w:ascii="Times New Roman" w:hAnsi="Times New Roman" w:cs="Times New Roman"/>
          <w:sz w:val="28"/>
          <w:szCs w:val="28"/>
        </w:rPr>
        <w:t>К</w:t>
      </w:r>
      <w:r w:rsidRPr="0086771D">
        <w:rPr>
          <w:rFonts w:ascii="Times New Roman" w:hAnsi="Times New Roman" w:cs="Times New Roman"/>
          <w:sz w:val="28"/>
          <w:szCs w:val="28"/>
        </w:rPr>
        <w:t>онкурсе</w:t>
      </w:r>
      <w:r w:rsidR="0086771D">
        <w:rPr>
          <w:rFonts w:ascii="Times New Roman" w:hAnsi="Times New Roman" w:cs="Times New Roman"/>
          <w:sz w:val="28"/>
          <w:szCs w:val="28"/>
        </w:rPr>
        <w:t xml:space="preserve"> </w:t>
      </w:r>
      <w:r w:rsidRPr="0086771D">
        <w:rPr>
          <w:rFonts w:ascii="Times New Roman" w:hAnsi="Times New Roman" w:cs="Times New Roman"/>
          <w:sz w:val="28"/>
          <w:szCs w:val="28"/>
        </w:rPr>
        <w:t>оценивается на 5 баллов.</w:t>
      </w:r>
    </w:p>
    <w:p w14:paraId="48D7000C" w14:textId="77777777" w:rsidR="007309C0" w:rsidRPr="0086771D" w:rsidRDefault="007309C0" w:rsidP="007309C0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7B29A7D8" w14:textId="77777777" w:rsidR="007309C0" w:rsidRPr="0086771D" w:rsidRDefault="007309C0" w:rsidP="007309C0">
      <w:pPr>
        <w:tabs>
          <w:tab w:val="left" w:pos="2520"/>
        </w:tabs>
        <w:contextualSpacing/>
        <w:rPr>
          <w:rFonts w:ascii="Times New Roman" w:hAnsi="Times New Roman" w:cs="Times New Roman"/>
          <w:sz w:val="28"/>
          <w:szCs w:val="28"/>
        </w:rPr>
      </w:pPr>
    </w:p>
    <w:p w14:paraId="0819015C" w14:textId="77777777" w:rsidR="007309C0" w:rsidRPr="0086771D" w:rsidRDefault="007309C0" w:rsidP="007309C0">
      <w:pPr>
        <w:tabs>
          <w:tab w:val="left" w:pos="2520"/>
        </w:tabs>
        <w:contextualSpacing/>
        <w:rPr>
          <w:rFonts w:ascii="Times New Roman" w:hAnsi="Times New Roman" w:cs="Times New Roman"/>
          <w:sz w:val="28"/>
          <w:szCs w:val="28"/>
        </w:rPr>
      </w:pPr>
    </w:p>
    <w:p w14:paraId="4255CB83" w14:textId="77777777" w:rsidR="007309C0" w:rsidRPr="0086771D" w:rsidRDefault="007309C0" w:rsidP="007309C0">
      <w:pPr>
        <w:spacing w:after="0" w:line="240" w:lineRule="auto"/>
        <w:ind w:right="-285"/>
        <w:jc w:val="both"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Начальник управления по развитию</w:t>
      </w:r>
    </w:p>
    <w:p w14:paraId="706D370E" w14:textId="77777777" w:rsidR="007309C0" w:rsidRDefault="007309C0" w:rsidP="007309C0">
      <w:pPr>
        <w:tabs>
          <w:tab w:val="left" w:pos="2910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86771D">
        <w:rPr>
          <w:rFonts w:ascii="Times New Roman" w:hAnsi="Times New Roman" w:cs="Times New Roman"/>
          <w:sz w:val="28"/>
          <w:szCs w:val="28"/>
        </w:rPr>
        <w:t>малого бизнеса и потребительской сферы                                     О.М.Журавель</w:t>
      </w:r>
    </w:p>
    <w:p w14:paraId="28E60574" w14:textId="77777777" w:rsidR="00D61A6E" w:rsidRDefault="00D61A6E" w:rsidP="007309C0">
      <w:pPr>
        <w:tabs>
          <w:tab w:val="left" w:pos="2910"/>
        </w:tabs>
        <w:contextualSpacing/>
        <w:rPr>
          <w:rFonts w:ascii="Times New Roman" w:hAnsi="Times New Roman" w:cs="Times New Roman"/>
          <w:sz w:val="28"/>
          <w:szCs w:val="28"/>
        </w:rPr>
      </w:pPr>
    </w:p>
    <w:p w14:paraId="3519B97E" w14:textId="77777777" w:rsidR="0050444B" w:rsidRDefault="0050444B" w:rsidP="0050444B"/>
    <w:p w14:paraId="7189A0F9" w14:textId="77777777" w:rsidR="005A77E4" w:rsidRDefault="005A77E4" w:rsidP="005A77E4">
      <w:pPr>
        <w:ind w:left="2832" w:right="-284" w:firstLine="708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sectPr w:rsidR="005A77E4" w:rsidSect="000C5CB7">
      <w:headerReference w:type="even" r:id="rId8"/>
      <w:headerReference w:type="default" r:id="rId9"/>
      <w:pgSz w:w="11906" w:h="16838" w:code="9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ED0A9" w14:textId="77777777" w:rsidR="009F70E0" w:rsidRDefault="009F70E0" w:rsidP="0070277C">
      <w:pPr>
        <w:spacing w:after="0" w:line="240" w:lineRule="auto"/>
      </w:pPr>
      <w:r>
        <w:separator/>
      </w:r>
    </w:p>
  </w:endnote>
  <w:endnote w:type="continuationSeparator" w:id="0">
    <w:p w14:paraId="7BF047BA" w14:textId="77777777" w:rsidR="009F70E0" w:rsidRDefault="009F70E0" w:rsidP="00702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45A537" w14:textId="77777777" w:rsidR="009F70E0" w:rsidRDefault="009F70E0" w:rsidP="0070277C">
      <w:pPr>
        <w:spacing w:after="0" w:line="240" w:lineRule="auto"/>
      </w:pPr>
      <w:r>
        <w:separator/>
      </w:r>
    </w:p>
  </w:footnote>
  <w:footnote w:type="continuationSeparator" w:id="0">
    <w:p w14:paraId="5844C817" w14:textId="77777777" w:rsidR="009F70E0" w:rsidRDefault="009F70E0" w:rsidP="00702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1645745"/>
      <w:docPartObj>
        <w:docPartGallery w:val="Page Numbers (Top of Page)"/>
        <w:docPartUnique/>
      </w:docPartObj>
    </w:sdtPr>
    <w:sdtContent>
      <w:p w14:paraId="30C60D81" w14:textId="387FC1CE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6E9C11" w14:textId="54F9AEDE" w:rsidR="000C5CB7" w:rsidRDefault="000C5CB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1359420"/>
      <w:docPartObj>
        <w:docPartGallery w:val="Page Numbers (Top of Page)"/>
        <w:docPartUnique/>
      </w:docPartObj>
    </w:sdtPr>
    <w:sdtContent>
      <w:p w14:paraId="4CC04D89" w14:textId="66D3F628" w:rsidR="000C5CB7" w:rsidRDefault="000C5CB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B5FD74" w14:textId="77777777" w:rsidR="006A7788" w:rsidRDefault="006A778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5745E"/>
    <w:multiLevelType w:val="hybridMultilevel"/>
    <w:tmpl w:val="3490CE8A"/>
    <w:lvl w:ilvl="0" w:tplc="D74E81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6D0"/>
    <w:multiLevelType w:val="hybridMultilevel"/>
    <w:tmpl w:val="0D749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579A1"/>
    <w:multiLevelType w:val="hybridMultilevel"/>
    <w:tmpl w:val="A92EFEC4"/>
    <w:lvl w:ilvl="0" w:tplc="2AB4B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AF51AE"/>
    <w:multiLevelType w:val="hybridMultilevel"/>
    <w:tmpl w:val="C046B98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C671C"/>
    <w:multiLevelType w:val="hybridMultilevel"/>
    <w:tmpl w:val="5BC06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F2267"/>
    <w:multiLevelType w:val="multilevel"/>
    <w:tmpl w:val="20BAC4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39680B0B"/>
    <w:multiLevelType w:val="multilevel"/>
    <w:tmpl w:val="CB3E9CE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646D701B"/>
    <w:multiLevelType w:val="hybridMultilevel"/>
    <w:tmpl w:val="6BD66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03D63"/>
    <w:multiLevelType w:val="hybridMultilevel"/>
    <w:tmpl w:val="16EA5810"/>
    <w:lvl w:ilvl="0" w:tplc="5C2221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244ADD"/>
    <w:multiLevelType w:val="multilevel"/>
    <w:tmpl w:val="BEEC05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CA47DDB"/>
    <w:multiLevelType w:val="multilevel"/>
    <w:tmpl w:val="B30ED2F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num w:numId="1" w16cid:durableId="1474516905">
    <w:abstractNumId w:val="10"/>
  </w:num>
  <w:num w:numId="2" w16cid:durableId="1138691899">
    <w:abstractNumId w:val="2"/>
  </w:num>
  <w:num w:numId="3" w16cid:durableId="1764305165">
    <w:abstractNumId w:val="0"/>
  </w:num>
  <w:num w:numId="4" w16cid:durableId="686370942">
    <w:abstractNumId w:val="8"/>
  </w:num>
  <w:num w:numId="5" w16cid:durableId="697588811">
    <w:abstractNumId w:val="7"/>
  </w:num>
  <w:num w:numId="6" w16cid:durableId="2140372736">
    <w:abstractNumId w:val="9"/>
  </w:num>
  <w:num w:numId="7" w16cid:durableId="98261552">
    <w:abstractNumId w:val="1"/>
  </w:num>
  <w:num w:numId="8" w16cid:durableId="1292900210">
    <w:abstractNumId w:val="4"/>
  </w:num>
  <w:num w:numId="9" w16cid:durableId="1670062933">
    <w:abstractNumId w:val="3"/>
  </w:num>
  <w:num w:numId="10" w16cid:durableId="1196386483">
    <w:abstractNumId w:val="5"/>
  </w:num>
  <w:num w:numId="11" w16cid:durableId="3912019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25"/>
    <w:rsid w:val="00001B7C"/>
    <w:rsid w:val="000307D4"/>
    <w:rsid w:val="00044852"/>
    <w:rsid w:val="00061AEF"/>
    <w:rsid w:val="0006354B"/>
    <w:rsid w:val="00064D57"/>
    <w:rsid w:val="000701F8"/>
    <w:rsid w:val="00072342"/>
    <w:rsid w:val="000733A9"/>
    <w:rsid w:val="0008077F"/>
    <w:rsid w:val="00090DE2"/>
    <w:rsid w:val="000925F7"/>
    <w:rsid w:val="00093F8A"/>
    <w:rsid w:val="00096D20"/>
    <w:rsid w:val="000A0BDD"/>
    <w:rsid w:val="000C43FB"/>
    <w:rsid w:val="000C5CB7"/>
    <w:rsid w:val="000C751A"/>
    <w:rsid w:val="0010655A"/>
    <w:rsid w:val="00112ED4"/>
    <w:rsid w:val="00113EE4"/>
    <w:rsid w:val="00131203"/>
    <w:rsid w:val="001370DB"/>
    <w:rsid w:val="00142BCE"/>
    <w:rsid w:val="00145365"/>
    <w:rsid w:val="00150AC8"/>
    <w:rsid w:val="00153B99"/>
    <w:rsid w:val="00154B6D"/>
    <w:rsid w:val="00154EDE"/>
    <w:rsid w:val="00155F5A"/>
    <w:rsid w:val="00163493"/>
    <w:rsid w:val="0017409D"/>
    <w:rsid w:val="001740C8"/>
    <w:rsid w:val="00181C28"/>
    <w:rsid w:val="0019008A"/>
    <w:rsid w:val="00192FE0"/>
    <w:rsid w:val="00194242"/>
    <w:rsid w:val="0019651F"/>
    <w:rsid w:val="001971B6"/>
    <w:rsid w:val="001A5B8A"/>
    <w:rsid w:val="001C5F4C"/>
    <w:rsid w:val="001D5052"/>
    <w:rsid w:val="001D528E"/>
    <w:rsid w:val="001D6C0D"/>
    <w:rsid w:val="001E71A1"/>
    <w:rsid w:val="001F0989"/>
    <w:rsid w:val="001F1DAC"/>
    <w:rsid w:val="001F56EC"/>
    <w:rsid w:val="001F6C60"/>
    <w:rsid w:val="00200577"/>
    <w:rsid w:val="0020674F"/>
    <w:rsid w:val="0020789A"/>
    <w:rsid w:val="0023037D"/>
    <w:rsid w:val="00235943"/>
    <w:rsid w:val="002401AF"/>
    <w:rsid w:val="00242D58"/>
    <w:rsid w:val="002468A9"/>
    <w:rsid w:val="0026732C"/>
    <w:rsid w:val="002741CF"/>
    <w:rsid w:val="002819A8"/>
    <w:rsid w:val="002A502F"/>
    <w:rsid w:val="002B108F"/>
    <w:rsid w:val="002B5C2B"/>
    <w:rsid w:val="002D0A25"/>
    <w:rsid w:val="002D51A0"/>
    <w:rsid w:val="002F0BB2"/>
    <w:rsid w:val="0031387D"/>
    <w:rsid w:val="003319C5"/>
    <w:rsid w:val="00331E2F"/>
    <w:rsid w:val="003443F4"/>
    <w:rsid w:val="00357F8E"/>
    <w:rsid w:val="003631E9"/>
    <w:rsid w:val="00386F3E"/>
    <w:rsid w:val="00387A23"/>
    <w:rsid w:val="00390C9A"/>
    <w:rsid w:val="003A44F8"/>
    <w:rsid w:val="003A74A5"/>
    <w:rsid w:val="003A7539"/>
    <w:rsid w:val="003C1956"/>
    <w:rsid w:val="003C663F"/>
    <w:rsid w:val="003D0078"/>
    <w:rsid w:val="003D6236"/>
    <w:rsid w:val="003E2E22"/>
    <w:rsid w:val="003F09FA"/>
    <w:rsid w:val="003F6BB7"/>
    <w:rsid w:val="00401EEB"/>
    <w:rsid w:val="004109F1"/>
    <w:rsid w:val="00420D8E"/>
    <w:rsid w:val="004302AB"/>
    <w:rsid w:val="00432056"/>
    <w:rsid w:val="00441AF4"/>
    <w:rsid w:val="00443393"/>
    <w:rsid w:val="00443BAD"/>
    <w:rsid w:val="00444E30"/>
    <w:rsid w:val="004502A2"/>
    <w:rsid w:val="00461D51"/>
    <w:rsid w:val="00475401"/>
    <w:rsid w:val="004800D7"/>
    <w:rsid w:val="004807B7"/>
    <w:rsid w:val="00495DFE"/>
    <w:rsid w:val="004963F8"/>
    <w:rsid w:val="004A2179"/>
    <w:rsid w:val="004A4FA8"/>
    <w:rsid w:val="004A6071"/>
    <w:rsid w:val="004A6DBF"/>
    <w:rsid w:val="004B0610"/>
    <w:rsid w:val="004B3BD0"/>
    <w:rsid w:val="004D44A7"/>
    <w:rsid w:val="004D759A"/>
    <w:rsid w:val="004F6A7E"/>
    <w:rsid w:val="00503F7A"/>
    <w:rsid w:val="0050444B"/>
    <w:rsid w:val="00504CE6"/>
    <w:rsid w:val="00516DB1"/>
    <w:rsid w:val="005439FE"/>
    <w:rsid w:val="00557630"/>
    <w:rsid w:val="0056145F"/>
    <w:rsid w:val="00570B8C"/>
    <w:rsid w:val="00574A7B"/>
    <w:rsid w:val="00575807"/>
    <w:rsid w:val="00575B79"/>
    <w:rsid w:val="00581A9F"/>
    <w:rsid w:val="00583B5A"/>
    <w:rsid w:val="005867FB"/>
    <w:rsid w:val="00587000"/>
    <w:rsid w:val="00593858"/>
    <w:rsid w:val="005A51F1"/>
    <w:rsid w:val="005A77E4"/>
    <w:rsid w:val="005B2196"/>
    <w:rsid w:val="005B22D4"/>
    <w:rsid w:val="005B3043"/>
    <w:rsid w:val="005C581D"/>
    <w:rsid w:val="005E2373"/>
    <w:rsid w:val="005E5B98"/>
    <w:rsid w:val="005F1BBD"/>
    <w:rsid w:val="005F3216"/>
    <w:rsid w:val="006108C6"/>
    <w:rsid w:val="00612CD2"/>
    <w:rsid w:val="0062347A"/>
    <w:rsid w:val="00624215"/>
    <w:rsid w:val="00662D56"/>
    <w:rsid w:val="00665D6F"/>
    <w:rsid w:val="00666071"/>
    <w:rsid w:val="00673FE9"/>
    <w:rsid w:val="006759D2"/>
    <w:rsid w:val="00686AA8"/>
    <w:rsid w:val="00687B79"/>
    <w:rsid w:val="00694C3A"/>
    <w:rsid w:val="006A4250"/>
    <w:rsid w:val="006A6A9F"/>
    <w:rsid w:val="006A6BC1"/>
    <w:rsid w:val="006A7788"/>
    <w:rsid w:val="006B1780"/>
    <w:rsid w:val="006B1D9C"/>
    <w:rsid w:val="006B2AA6"/>
    <w:rsid w:val="006C1AB5"/>
    <w:rsid w:val="006C3DB6"/>
    <w:rsid w:val="006E033A"/>
    <w:rsid w:val="006E3CFD"/>
    <w:rsid w:val="006E3D84"/>
    <w:rsid w:val="00700390"/>
    <w:rsid w:val="0070277C"/>
    <w:rsid w:val="007053DD"/>
    <w:rsid w:val="007079E3"/>
    <w:rsid w:val="00715EDE"/>
    <w:rsid w:val="00720DD9"/>
    <w:rsid w:val="007309C0"/>
    <w:rsid w:val="00733996"/>
    <w:rsid w:val="00735D99"/>
    <w:rsid w:val="00737D2B"/>
    <w:rsid w:val="00750AD4"/>
    <w:rsid w:val="00751152"/>
    <w:rsid w:val="007518A0"/>
    <w:rsid w:val="00754468"/>
    <w:rsid w:val="00757815"/>
    <w:rsid w:val="00757A92"/>
    <w:rsid w:val="007774D6"/>
    <w:rsid w:val="00777FAF"/>
    <w:rsid w:val="00790A56"/>
    <w:rsid w:val="007B4888"/>
    <w:rsid w:val="007C02CD"/>
    <w:rsid w:val="007C3D9A"/>
    <w:rsid w:val="007C6C41"/>
    <w:rsid w:val="007D2C63"/>
    <w:rsid w:val="007D5870"/>
    <w:rsid w:val="007D6550"/>
    <w:rsid w:val="007E52A6"/>
    <w:rsid w:val="007E640A"/>
    <w:rsid w:val="007F5783"/>
    <w:rsid w:val="007F7162"/>
    <w:rsid w:val="00803043"/>
    <w:rsid w:val="008030C4"/>
    <w:rsid w:val="0080331A"/>
    <w:rsid w:val="008048BE"/>
    <w:rsid w:val="00842636"/>
    <w:rsid w:val="008467A5"/>
    <w:rsid w:val="0086771D"/>
    <w:rsid w:val="00872B19"/>
    <w:rsid w:val="00885665"/>
    <w:rsid w:val="0089432C"/>
    <w:rsid w:val="008A107B"/>
    <w:rsid w:val="008C43F7"/>
    <w:rsid w:val="008D1455"/>
    <w:rsid w:val="008E41F0"/>
    <w:rsid w:val="008F2002"/>
    <w:rsid w:val="008F56C9"/>
    <w:rsid w:val="009076DF"/>
    <w:rsid w:val="009139F8"/>
    <w:rsid w:val="00917DE7"/>
    <w:rsid w:val="009235E6"/>
    <w:rsid w:val="00926804"/>
    <w:rsid w:val="0094040F"/>
    <w:rsid w:val="00946DEB"/>
    <w:rsid w:val="00947D32"/>
    <w:rsid w:val="00954434"/>
    <w:rsid w:val="0096556B"/>
    <w:rsid w:val="00965A1A"/>
    <w:rsid w:val="00971B66"/>
    <w:rsid w:val="009746EB"/>
    <w:rsid w:val="00975739"/>
    <w:rsid w:val="00983702"/>
    <w:rsid w:val="009908C2"/>
    <w:rsid w:val="00993FCF"/>
    <w:rsid w:val="009A4B7A"/>
    <w:rsid w:val="009A5B99"/>
    <w:rsid w:val="009B7A6B"/>
    <w:rsid w:val="009C51E5"/>
    <w:rsid w:val="009C6215"/>
    <w:rsid w:val="009D6522"/>
    <w:rsid w:val="009E2FD0"/>
    <w:rsid w:val="009E48BB"/>
    <w:rsid w:val="009F2A5D"/>
    <w:rsid w:val="009F2C73"/>
    <w:rsid w:val="009F70E0"/>
    <w:rsid w:val="009F7A2F"/>
    <w:rsid w:val="00A048F1"/>
    <w:rsid w:val="00A1594D"/>
    <w:rsid w:val="00A26702"/>
    <w:rsid w:val="00A2695F"/>
    <w:rsid w:val="00A26B91"/>
    <w:rsid w:val="00A26D8F"/>
    <w:rsid w:val="00A36239"/>
    <w:rsid w:val="00A51BB6"/>
    <w:rsid w:val="00A60F0B"/>
    <w:rsid w:val="00A63CA8"/>
    <w:rsid w:val="00A6684F"/>
    <w:rsid w:val="00A67933"/>
    <w:rsid w:val="00A74B65"/>
    <w:rsid w:val="00A81BF2"/>
    <w:rsid w:val="00A84645"/>
    <w:rsid w:val="00A87E2B"/>
    <w:rsid w:val="00A92A4C"/>
    <w:rsid w:val="00A93FA5"/>
    <w:rsid w:val="00AA0B69"/>
    <w:rsid w:val="00AA0C07"/>
    <w:rsid w:val="00AA7F39"/>
    <w:rsid w:val="00AB0C23"/>
    <w:rsid w:val="00AB2DDB"/>
    <w:rsid w:val="00AB7FE9"/>
    <w:rsid w:val="00AC39E6"/>
    <w:rsid w:val="00AD0BDF"/>
    <w:rsid w:val="00AD4992"/>
    <w:rsid w:val="00AD5DC1"/>
    <w:rsid w:val="00AE0378"/>
    <w:rsid w:val="00AF6BF1"/>
    <w:rsid w:val="00B000DA"/>
    <w:rsid w:val="00B01E53"/>
    <w:rsid w:val="00B024B5"/>
    <w:rsid w:val="00B22A16"/>
    <w:rsid w:val="00B40B3A"/>
    <w:rsid w:val="00B41298"/>
    <w:rsid w:val="00B41F8F"/>
    <w:rsid w:val="00B515D7"/>
    <w:rsid w:val="00B64FA5"/>
    <w:rsid w:val="00B768E2"/>
    <w:rsid w:val="00B81DFD"/>
    <w:rsid w:val="00BA0E6F"/>
    <w:rsid w:val="00BA35D2"/>
    <w:rsid w:val="00BA5E5A"/>
    <w:rsid w:val="00BC449F"/>
    <w:rsid w:val="00BC66B1"/>
    <w:rsid w:val="00BD0D59"/>
    <w:rsid w:val="00BD117A"/>
    <w:rsid w:val="00BD7BF8"/>
    <w:rsid w:val="00BE0870"/>
    <w:rsid w:val="00BE0F36"/>
    <w:rsid w:val="00BE73DD"/>
    <w:rsid w:val="00BF2751"/>
    <w:rsid w:val="00C00685"/>
    <w:rsid w:val="00C07A1D"/>
    <w:rsid w:val="00C10415"/>
    <w:rsid w:val="00C14DDD"/>
    <w:rsid w:val="00C15FBB"/>
    <w:rsid w:val="00C22985"/>
    <w:rsid w:val="00C27FBA"/>
    <w:rsid w:val="00C372E4"/>
    <w:rsid w:val="00C41944"/>
    <w:rsid w:val="00C421A4"/>
    <w:rsid w:val="00C43DD9"/>
    <w:rsid w:val="00C50642"/>
    <w:rsid w:val="00C56464"/>
    <w:rsid w:val="00C71A48"/>
    <w:rsid w:val="00C72E12"/>
    <w:rsid w:val="00C768B9"/>
    <w:rsid w:val="00C851A6"/>
    <w:rsid w:val="00C920EB"/>
    <w:rsid w:val="00C9302F"/>
    <w:rsid w:val="00CA1C59"/>
    <w:rsid w:val="00CA1CA9"/>
    <w:rsid w:val="00CA7B5B"/>
    <w:rsid w:val="00CB2C91"/>
    <w:rsid w:val="00CD1A65"/>
    <w:rsid w:val="00CD5A62"/>
    <w:rsid w:val="00CE4C7A"/>
    <w:rsid w:val="00CF25DE"/>
    <w:rsid w:val="00D033D1"/>
    <w:rsid w:val="00D03728"/>
    <w:rsid w:val="00D10FAD"/>
    <w:rsid w:val="00D13421"/>
    <w:rsid w:val="00D13E41"/>
    <w:rsid w:val="00D20229"/>
    <w:rsid w:val="00D246D6"/>
    <w:rsid w:val="00D30138"/>
    <w:rsid w:val="00D402EC"/>
    <w:rsid w:val="00D41143"/>
    <w:rsid w:val="00D55FD1"/>
    <w:rsid w:val="00D571B7"/>
    <w:rsid w:val="00D61A6E"/>
    <w:rsid w:val="00D62D0F"/>
    <w:rsid w:val="00D66198"/>
    <w:rsid w:val="00D67087"/>
    <w:rsid w:val="00D72DCF"/>
    <w:rsid w:val="00D8470E"/>
    <w:rsid w:val="00D97B4A"/>
    <w:rsid w:val="00DA1590"/>
    <w:rsid w:val="00DA1DAC"/>
    <w:rsid w:val="00DB0A73"/>
    <w:rsid w:val="00DB6BCF"/>
    <w:rsid w:val="00DC459A"/>
    <w:rsid w:val="00DC73D8"/>
    <w:rsid w:val="00DC7630"/>
    <w:rsid w:val="00DD2E98"/>
    <w:rsid w:val="00DE732A"/>
    <w:rsid w:val="00DF0864"/>
    <w:rsid w:val="00E01EDB"/>
    <w:rsid w:val="00E05528"/>
    <w:rsid w:val="00E27293"/>
    <w:rsid w:val="00E27839"/>
    <w:rsid w:val="00E27B74"/>
    <w:rsid w:val="00E40758"/>
    <w:rsid w:val="00E41DD1"/>
    <w:rsid w:val="00E53232"/>
    <w:rsid w:val="00E55163"/>
    <w:rsid w:val="00E571EC"/>
    <w:rsid w:val="00E66AA5"/>
    <w:rsid w:val="00E6735B"/>
    <w:rsid w:val="00E77075"/>
    <w:rsid w:val="00E96926"/>
    <w:rsid w:val="00EC3E61"/>
    <w:rsid w:val="00EC4C5B"/>
    <w:rsid w:val="00EE0CD8"/>
    <w:rsid w:val="00EE5246"/>
    <w:rsid w:val="00EE525A"/>
    <w:rsid w:val="00EF2515"/>
    <w:rsid w:val="00F01823"/>
    <w:rsid w:val="00F257E5"/>
    <w:rsid w:val="00F34966"/>
    <w:rsid w:val="00F35ABF"/>
    <w:rsid w:val="00F4158B"/>
    <w:rsid w:val="00F45730"/>
    <w:rsid w:val="00F52873"/>
    <w:rsid w:val="00F52E13"/>
    <w:rsid w:val="00F52F1F"/>
    <w:rsid w:val="00F569BB"/>
    <w:rsid w:val="00F6489C"/>
    <w:rsid w:val="00F8007E"/>
    <w:rsid w:val="00F833EF"/>
    <w:rsid w:val="00F85F94"/>
    <w:rsid w:val="00FA2EDA"/>
    <w:rsid w:val="00FB0BC2"/>
    <w:rsid w:val="00FB1BC4"/>
    <w:rsid w:val="00FB4555"/>
    <w:rsid w:val="00FD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F736A"/>
  <w15:docId w15:val="{D8DBB52E-95FF-4452-BF0E-4BBDB7248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4992"/>
  </w:style>
  <w:style w:type="paragraph" w:styleId="1">
    <w:name w:val="heading 1"/>
    <w:basedOn w:val="a"/>
    <w:next w:val="a"/>
    <w:link w:val="10"/>
    <w:uiPriority w:val="99"/>
    <w:qFormat/>
    <w:rsid w:val="00FB1BC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1AB5"/>
    <w:pPr>
      <w:ind w:left="720"/>
      <w:contextualSpacing/>
    </w:pPr>
  </w:style>
  <w:style w:type="table" w:styleId="a4">
    <w:name w:val="Table Grid"/>
    <w:basedOn w:val="a1"/>
    <w:uiPriority w:val="39"/>
    <w:rsid w:val="00150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B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5C2B"/>
    <w:rPr>
      <w:rFonts w:ascii="Segoe UI" w:hAnsi="Segoe UI" w:cs="Segoe UI"/>
      <w:sz w:val="18"/>
      <w:szCs w:val="18"/>
    </w:rPr>
  </w:style>
  <w:style w:type="paragraph" w:customStyle="1" w:styleId="a7">
    <w:name w:val="Таблицы (моноширинный)"/>
    <w:basedOn w:val="a"/>
    <w:next w:val="a"/>
    <w:uiPriority w:val="99"/>
    <w:rsid w:val="00A87E2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C66B1"/>
  </w:style>
  <w:style w:type="paragraph" w:styleId="aa">
    <w:name w:val="footer"/>
    <w:basedOn w:val="a"/>
    <w:link w:val="ab"/>
    <w:uiPriority w:val="99"/>
    <w:unhideWhenUsed/>
    <w:rsid w:val="00BC6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C66B1"/>
  </w:style>
  <w:style w:type="paragraph" w:styleId="ac">
    <w:name w:val="Body Text Indent"/>
    <w:basedOn w:val="a"/>
    <w:link w:val="ad"/>
    <w:rsid w:val="00A63CA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63C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F52E1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52E13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52E13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52E1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52E13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B1BC4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Гипертекстовая ссылка"/>
    <w:basedOn w:val="a0"/>
    <w:uiPriority w:val="99"/>
    <w:rsid w:val="00FB1BC4"/>
    <w:rPr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7309C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AD5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Hyperlink"/>
    <w:basedOn w:val="a0"/>
    <w:uiPriority w:val="99"/>
    <w:semiHidden/>
    <w:unhideWhenUsed/>
    <w:rsid w:val="00AD5DC1"/>
    <w:rPr>
      <w:color w:val="0000FF"/>
      <w:u w:val="single"/>
    </w:rPr>
  </w:style>
  <w:style w:type="character" w:customStyle="1" w:styleId="af6">
    <w:name w:val="Цветовое выделение"/>
    <w:uiPriority w:val="99"/>
    <w:rsid w:val="005A77E4"/>
    <w:rPr>
      <w:b/>
      <w:color w:val="26282F"/>
    </w:rPr>
  </w:style>
  <w:style w:type="paragraph" w:customStyle="1" w:styleId="af7">
    <w:name w:val="Прижатый влево"/>
    <w:basedOn w:val="a"/>
    <w:next w:val="a"/>
    <w:uiPriority w:val="99"/>
    <w:rsid w:val="005A77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8">
    <w:name w:val="Emphasis"/>
    <w:basedOn w:val="a0"/>
    <w:uiPriority w:val="20"/>
    <w:qFormat/>
    <w:rsid w:val="00777F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0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8A441-C177-4845-BD19-A9C1124F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umb01</cp:lastModifiedBy>
  <cp:revision>24</cp:revision>
  <cp:lastPrinted>2024-04-24T05:24:00Z</cp:lastPrinted>
  <dcterms:created xsi:type="dcterms:W3CDTF">2024-04-11T06:21:00Z</dcterms:created>
  <dcterms:modified xsi:type="dcterms:W3CDTF">2024-07-12T08:28:00Z</dcterms:modified>
</cp:coreProperties>
</file>